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A3523" w14:textId="74CEBA7F" w:rsidR="00891E8F" w:rsidRDefault="00575FCB">
      <w:pPr>
        <w:rPr>
          <w:b/>
          <w:bCs/>
        </w:rPr>
      </w:pPr>
      <w:r w:rsidRPr="00575FCB">
        <w:rPr>
          <w:b/>
          <w:bCs/>
        </w:rPr>
        <w:t xml:space="preserve">Much Hoole Parish Council – transparency </w:t>
      </w:r>
    </w:p>
    <w:p w14:paraId="39D599BE" w14:textId="529367C4" w:rsidR="00575FCB" w:rsidRDefault="00575FCB">
      <w:r w:rsidRPr="00575FCB">
        <w:t>The Parish Council</w:t>
      </w:r>
      <w:r>
        <w:t xml:space="preserve"> has noted a number of </w:t>
      </w:r>
      <w:r w:rsidR="007E6F5C">
        <w:t>posts</w:t>
      </w:r>
      <w:r>
        <w:t xml:space="preserve"> on th</w:t>
      </w:r>
      <w:r w:rsidR="003932EE">
        <w:t>e ‘Next Door’</w:t>
      </w:r>
      <w:r>
        <w:t xml:space="preserve"> platform suggesting that its decisions and finances are not transparent.  In response, it would wish to make the following points:</w:t>
      </w:r>
    </w:p>
    <w:p w14:paraId="1A62BDE1" w14:textId="7938268B" w:rsidR="00B81E12" w:rsidRDefault="00B81E12" w:rsidP="00BE20CC">
      <w:pPr>
        <w:pStyle w:val="ListParagraph"/>
        <w:numPr>
          <w:ilvl w:val="0"/>
          <w:numId w:val="1"/>
        </w:numPr>
      </w:pPr>
      <w:r>
        <w:t xml:space="preserve">The </w:t>
      </w:r>
      <w:r w:rsidR="00BE20CC">
        <w:t>rules governing how</w:t>
      </w:r>
      <w:r>
        <w:t xml:space="preserve"> the Council conducts its business </w:t>
      </w:r>
      <w:r w:rsidR="00BE20CC">
        <w:t>are</w:t>
      </w:r>
      <w:r>
        <w:t xml:space="preserve"> set out in Law</w:t>
      </w:r>
      <w:r w:rsidR="003932EE">
        <w:t>,</w:t>
      </w:r>
      <w:r>
        <w:t xml:space="preserve"> with a qualified Clerk </w:t>
      </w:r>
      <w:r w:rsidR="00BE20CC">
        <w:t>ensuring that</w:t>
      </w:r>
      <w:r>
        <w:t xml:space="preserve"> procedures are followed correctly.</w:t>
      </w:r>
    </w:p>
    <w:p w14:paraId="2C7CD931" w14:textId="7A2BA013" w:rsidR="00B43F32" w:rsidRDefault="00575FCB" w:rsidP="00BE20CC">
      <w:pPr>
        <w:pStyle w:val="ListParagraph"/>
        <w:numPr>
          <w:ilvl w:val="0"/>
          <w:numId w:val="1"/>
        </w:numPr>
      </w:pPr>
      <w:r>
        <w:t>No decisions</w:t>
      </w:r>
      <w:r w:rsidR="00E40BB2">
        <w:t>, actions</w:t>
      </w:r>
      <w:r>
        <w:t xml:space="preserve"> or financial payments are allowed to be made </w:t>
      </w:r>
      <w:r w:rsidR="00E40BB2">
        <w:t>unless they are approved by a</w:t>
      </w:r>
      <w:r>
        <w:t xml:space="preserve"> vote in a</w:t>
      </w:r>
      <w:r w:rsidR="008A35E7">
        <w:t xml:space="preserve"> </w:t>
      </w:r>
      <w:r w:rsidR="00E40BB2">
        <w:t xml:space="preserve">Council </w:t>
      </w:r>
      <w:r>
        <w:t>meeting</w:t>
      </w:r>
      <w:r w:rsidR="00BE20CC">
        <w:t>.  All decisions are</w:t>
      </w:r>
      <w:r w:rsidR="00B43F32">
        <w:t xml:space="preserve"> minuted</w:t>
      </w:r>
      <w:r w:rsidR="00BE20CC">
        <w:t xml:space="preserve"> and m</w:t>
      </w:r>
      <w:r w:rsidR="00B43F32">
        <w:t xml:space="preserve">inutes of all meetings are available to view on the Council website. </w:t>
      </w:r>
    </w:p>
    <w:p w14:paraId="0196A315" w14:textId="68EEC0A6" w:rsidR="008A35E7" w:rsidRDefault="00216129" w:rsidP="00BE20CC">
      <w:pPr>
        <w:pStyle w:val="ListParagraph"/>
        <w:numPr>
          <w:ilvl w:val="0"/>
          <w:numId w:val="1"/>
        </w:numPr>
      </w:pPr>
      <w:r>
        <w:t xml:space="preserve">All </w:t>
      </w:r>
      <w:r w:rsidR="00E40BB2">
        <w:t xml:space="preserve">Council </w:t>
      </w:r>
      <w:r w:rsidR="008A35E7">
        <w:t xml:space="preserve">meetings </w:t>
      </w:r>
      <w:r w:rsidR="00E40BB2">
        <w:t xml:space="preserve">are held in public and all meetings are </w:t>
      </w:r>
      <w:r>
        <w:t>advertised on the Council website and local notice</w:t>
      </w:r>
      <w:r w:rsidR="00E40BB2">
        <w:t xml:space="preserve"> boards</w:t>
      </w:r>
      <w:r>
        <w:t>.</w:t>
      </w:r>
      <w:r w:rsidR="00B81E12">
        <w:t xml:space="preserve"> </w:t>
      </w:r>
      <w:r w:rsidR="008A35E7">
        <w:t>Members of the public are invited to attend, observe and speak at Council meetings</w:t>
      </w:r>
      <w:r w:rsidR="00BE20CC">
        <w:t xml:space="preserve"> if they wish to do so.</w:t>
      </w:r>
    </w:p>
    <w:p w14:paraId="68AADFD8" w14:textId="42031D48" w:rsidR="00B81E12" w:rsidRDefault="00E40BB2" w:rsidP="00BE20CC">
      <w:pPr>
        <w:pStyle w:val="ListParagraph"/>
        <w:numPr>
          <w:ilvl w:val="0"/>
          <w:numId w:val="1"/>
        </w:numPr>
      </w:pPr>
      <w:r>
        <w:t>Council procedures,</w:t>
      </w:r>
      <w:r w:rsidR="00BE20CC">
        <w:t xml:space="preserve"> </w:t>
      </w:r>
      <w:r>
        <w:t>financial transactions, and bank accounts are all audited by an external auditor appointed by Government.  The accounts and audit</w:t>
      </w:r>
      <w:r w:rsidR="008A35E7">
        <w:t xml:space="preserve"> reports</w:t>
      </w:r>
      <w:r>
        <w:t xml:space="preserve"> are </w:t>
      </w:r>
      <w:r w:rsidR="008A35E7">
        <w:t xml:space="preserve">made </w:t>
      </w:r>
      <w:r>
        <w:t>available for</w:t>
      </w:r>
      <w:r w:rsidR="003932EE">
        <w:t xml:space="preserve"> public</w:t>
      </w:r>
      <w:r>
        <w:t xml:space="preserve"> inspection </w:t>
      </w:r>
      <w:r w:rsidR="003932EE">
        <w:t>within set dates</w:t>
      </w:r>
      <w:r>
        <w:t xml:space="preserve"> </w:t>
      </w:r>
      <w:r w:rsidR="008A35E7">
        <w:t>each summer</w:t>
      </w:r>
      <w:r w:rsidR="003932EE">
        <w:t>,</w:t>
      </w:r>
      <w:r w:rsidR="008A35E7">
        <w:t xml:space="preserve"> with an opportunity to raise any issues of concern with the auditors. Finalised Audit reports can be found on the website</w:t>
      </w:r>
    </w:p>
    <w:p w14:paraId="6386BC80" w14:textId="549F9AA9" w:rsidR="00216129" w:rsidRDefault="003932EE" w:rsidP="00BE20CC">
      <w:pPr>
        <w:pStyle w:val="ListParagraph"/>
        <w:numPr>
          <w:ilvl w:val="0"/>
          <w:numId w:val="1"/>
        </w:numPr>
      </w:pPr>
      <w:r>
        <w:t>L</w:t>
      </w:r>
      <w:r w:rsidR="00B81E12">
        <w:t>ocal elections are held every four years</w:t>
      </w:r>
      <w:r w:rsidR="00216129">
        <w:t xml:space="preserve"> </w:t>
      </w:r>
    </w:p>
    <w:p w14:paraId="77BD9BA5" w14:textId="77777777" w:rsidR="00575FCB" w:rsidRPr="00575FCB" w:rsidRDefault="00575FCB"/>
    <w:sectPr w:rsidR="00575FCB" w:rsidRPr="00575F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573C"/>
    <w:multiLevelType w:val="hybridMultilevel"/>
    <w:tmpl w:val="C7C42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930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FCB"/>
    <w:rsid w:val="00216129"/>
    <w:rsid w:val="003932EE"/>
    <w:rsid w:val="00575FCB"/>
    <w:rsid w:val="007E6F5C"/>
    <w:rsid w:val="00891E8F"/>
    <w:rsid w:val="008A35E7"/>
    <w:rsid w:val="00B43F32"/>
    <w:rsid w:val="00B81E12"/>
    <w:rsid w:val="00BE20CC"/>
    <w:rsid w:val="00E4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3CB5F"/>
  <w15:chartTrackingRefBased/>
  <w15:docId w15:val="{A7B966A2-94EC-4272-B121-30D1583C0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0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WEAVER, Peter (LANCASHIRE &amp; SOUTH CUMBRIA NHS FOUNDATION TRUST)</dc:creator>
  <cp:keywords/>
  <dc:description/>
  <cp:lastModifiedBy>WEAVER, Peter (LANCASHIRE &amp; SOUTH CUMBRIA NHS FOUNDATION TRUST)</cp:lastModifiedBy>
  <cp:revision>2</cp:revision>
  <dcterms:created xsi:type="dcterms:W3CDTF">2022-07-06T14:13:00Z</dcterms:created>
  <dcterms:modified xsi:type="dcterms:W3CDTF">2022-07-06T14:50:00Z</dcterms:modified>
</cp:coreProperties>
</file>